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ind w:firstLine="3680" w:firstLineChars="115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济源示范区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职业技能等级评价机构备案续期表</w:t>
      </w:r>
    </w:p>
    <w:p>
      <w:pPr>
        <w:ind w:firstLine="3680" w:firstLineChars="115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4"/>
        <w:tblW w:w="14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762"/>
        <w:gridCol w:w="1880"/>
        <w:gridCol w:w="1535"/>
        <w:gridCol w:w="2792"/>
        <w:gridCol w:w="180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评价机构名称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机构码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备案号）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备案机构类别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续期起止日期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取消职业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工种）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济源职业技术学院职业技能等级认定中心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Y000041189002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.5-202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济源市家家兴职业培训学校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S000041180007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社会评价组织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.5-202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济源技师学院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S00004118005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社会评价组织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.5-202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河南省济源白云实业有限公司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Y000041180014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用人单位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.5-202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济源市绿茵种苗有限责任公司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Y000041180012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用人单位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.5-202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济源技师学院职业技能等级认定中心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Y000041189003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.5-202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/>
          <w:szCs w:val="21"/>
          <w:lang w:eastAsia="zh-CN"/>
        </w:rPr>
        <w:t>填表说明</w:t>
      </w:r>
      <w:r>
        <w:rPr>
          <w:rFonts w:ascii="仿宋" w:hAnsi="仿宋" w:eastAsia="仿宋"/>
          <w:szCs w:val="21"/>
        </w:rPr>
        <w:t>：备案机构类别包括：</w:t>
      </w:r>
      <w:r>
        <w:rPr>
          <w:rFonts w:hint="eastAsia" w:ascii="仿宋" w:hAnsi="仿宋" w:eastAsia="仿宋" w:cs="仿宋"/>
          <w:bCs/>
          <w:kern w:val="0"/>
          <w:szCs w:val="21"/>
        </w:rPr>
        <w:t>全国性分支用人单位、全国性分支社评组织、用人单位、社评组织、</w:t>
      </w:r>
      <w:r>
        <w:rPr>
          <w:rFonts w:ascii="仿宋" w:hAnsi="仿宋" w:eastAsia="仿宋" w:cs="仿宋"/>
          <w:bCs/>
          <w:kern w:val="0"/>
          <w:szCs w:val="21"/>
        </w:rPr>
        <w:t xml:space="preserve"> </w:t>
      </w:r>
      <w:r>
        <w:rPr>
          <w:rFonts w:hint="eastAsia" w:ascii="仿宋" w:hAnsi="仿宋" w:eastAsia="仿宋" w:cs="仿宋"/>
          <w:bCs/>
          <w:kern w:val="0"/>
          <w:szCs w:val="21"/>
        </w:rPr>
        <w:t>院校。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41946"/>
    <w:rsid w:val="031E2D84"/>
    <w:rsid w:val="05B2533A"/>
    <w:rsid w:val="0E552972"/>
    <w:rsid w:val="25ED0074"/>
    <w:rsid w:val="33BB606C"/>
    <w:rsid w:val="39341946"/>
    <w:rsid w:val="3F366427"/>
    <w:rsid w:val="414A09DA"/>
    <w:rsid w:val="4FC17050"/>
    <w:rsid w:val="5AC91127"/>
    <w:rsid w:val="5D0E3713"/>
    <w:rsid w:val="6A151B3C"/>
    <w:rsid w:val="769033B2"/>
    <w:rsid w:val="7D035990"/>
    <w:rsid w:val="7FF7BE02"/>
    <w:rsid w:val="F5528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424</Characters>
  <Lines>0</Lines>
  <Paragraphs>0</Paragraphs>
  <TotalTime>1</TotalTime>
  <ScaleCrop>false</ScaleCrop>
  <LinksUpToDate>false</LinksUpToDate>
  <CharactersWithSpaces>427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2024-05-30T18:18:00Z</dcterms:created>
  <dc:creator>aaaaa</dc:creator>
  <cp:lastModifiedBy>greatwall</cp:lastModifiedBy>
  <cp:lastPrinted>2025-03-08T01:02:00Z</cp:lastPrinted>
  <dcterms:modified xsi:type="dcterms:W3CDTF">2025-05-14T08:23:44Z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TemplateDocerSaveRecord">
    <vt:lpwstr>eyJoZGlkIjoiYjU1MTYyZWM2ZDBlNDRmMTg0NGQzMDA0OTcwYmViZmYiLCJ1c2VySWQiOiI0NTY0MTk3OTcifQ==</vt:lpwstr>
  </property>
  <property fmtid="{D5CDD505-2E9C-101B-9397-08002B2CF9AE}" pid="4" name="ICV">
    <vt:lpwstr>75424ED6BCA74AFA864D6A10B7020A7C_13</vt:lpwstr>
  </property>
</Properties>
</file>