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2" w:leftChars="-135" w:hanging="281" w:hangingChars="88"/>
        <w:jc w:val="left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2023年政府补贴培训评价资金申请表</w:t>
      </w:r>
    </w:p>
    <w:tbl>
      <w:tblPr>
        <w:tblStyle w:val="3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367"/>
        <w:gridCol w:w="2025"/>
        <w:gridCol w:w="732"/>
        <w:gridCol w:w="145"/>
        <w:gridCol w:w="778"/>
        <w:gridCol w:w="451"/>
        <w:gridCol w:w="369"/>
        <w:gridCol w:w="480"/>
        <w:gridCol w:w="375"/>
        <w:gridCol w:w="313"/>
        <w:gridCol w:w="302"/>
        <w:gridCol w:w="103"/>
        <w:gridCol w:w="14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培训机构（或企业、评价机构、个人）名称</w:t>
            </w:r>
          </w:p>
        </w:tc>
        <w:tc>
          <w:tcPr>
            <w:tcW w:w="4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（加盖印章）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联系人及电话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开户银行名称</w:t>
            </w:r>
          </w:p>
        </w:tc>
        <w:tc>
          <w:tcPr>
            <w:tcW w:w="4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银行帐号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开班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申请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开班批次及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拟开班时间</w:t>
            </w: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培训工种及级别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拟培训人数</w:t>
            </w: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培训时长</w:t>
            </w:r>
          </w:p>
        </w:tc>
        <w:tc>
          <w:tcPr>
            <w:tcW w:w="3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年  月  日至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年  月  日，共    课时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拟培训方式（企业自主培训、委托培训等）</w:t>
            </w:r>
          </w:p>
        </w:tc>
        <w:tc>
          <w:tcPr>
            <w:tcW w:w="55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5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培训计划及人员名册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是否在职业培训信息化管理系统填报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行业主管部门审核意见</w:t>
            </w:r>
          </w:p>
        </w:tc>
        <w:tc>
          <w:tcPr>
            <w:tcW w:w="55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初审人：          复核人：      盖章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人力资源社会保障部门审核意见</w:t>
            </w:r>
          </w:p>
        </w:tc>
        <w:tc>
          <w:tcPr>
            <w:tcW w:w="55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</w:p>
          <w:p>
            <w:pPr>
              <w:spacing w:line="320" w:lineRule="exact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初审人：          复核人：      盖章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过程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监管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开班当日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检查情况</w:t>
            </w:r>
          </w:p>
        </w:tc>
        <w:tc>
          <w:tcPr>
            <w:tcW w:w="2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学员人数: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签到情况</w:t>
            </w:r>
            <w:r>
              <w:rPr>
                <w:rFonts w:hint="eastAsia" w:ascii="Times New Roman" w:hAnsi="Times New Roman" w:eastAsia="仿宋_GB2312"/>
                <w:szCs w:val="21"/>
              </w:rPr>
              <w:t>：</w:t>
            </w:r>
          </w:p>
          <w:p>
            <w:pPr>
              <w:spacing w:line="320" w:lineRule="exact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培训资料留存情况: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检查人员签字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23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培训期间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检查情况</w:t>
            </w:r>
          </w:p>
        </w:tc>
        <w:tc>
          <w:tcPr>
            <w:tcW w:w="2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时间：        年  月  日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地点：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师资情况：</w:t>
            </w:r>
          </w:p>
          <w:p>
            <w:pPr>
              <w:spacing w:line="320" w:lineRule="exact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学员出勤情况：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检查人员签字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23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2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时间：       年  月  日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地点：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师资情况：</w:t>
            </w:r>
          </w:p>
          <w:p>
            <w:pPr>
              <w:spacing w:line="320" w:lineRule="exact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学员出勤情况：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检查人员签字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检查情况是否在职业培训信息化管理系统填报</w:t>
            </w:r>
          </w:p>
        </w:tc>
        <w:tc>
          <w:tcPr>
            <w:tcW w:w="2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平均出勤人数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人力资源社会保障部门检查意见</w:t>
            </w:r>
          </w:p>
        </w:tc>
        <w:tc>
          <w:tcPr>
            <w:tcW w:w="55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结业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考核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组织考核（评价、鉴定）时间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提前3天提出，并在信息化管理系统上填报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1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参加考核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人数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其中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参加国家职业资格鉴定人数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1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取证人数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参加职业技能等级评定人数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1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取证人数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参加特种作业操作考核人数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1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取证人数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参加专项能力考核认定人数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1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取证人数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参加合格证书结业考核人数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1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取证人数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考核结果是否在职业培训信息化管理系统填报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取证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总人数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1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考核巡查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人员签字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人力资源社会保障</w:t>
            </w:r>
          </w:p>
          <w:p>
            <w:pPr>
              <w:spacing w:line="320" w:lineRule="exact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部门意见</w:t>
            </w:r>
          </w:p>
        </w:tc>
        <w:tc>
          <w:tcPr>
            <w:tcW w:w="5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/>
              <w:rPr>
                <w:rFonts w:ascii="Times New Roman" w:hAnsi="Times New Roman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补贴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资金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申领</w:t>
            </w:r>
          </w:p>
        </w:tc>
        <w:tc>
          <w:tcPr>
            <w:tcW w:w="23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企业、培训机构、评价机构、个人向行业主管部门申请</w:t>
            </w: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申请补贴人数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1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申请补贴资金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2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5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我郑重承诺对提供的各项材料和信息真实性负责，自觉接受社会监督。若有违反本承诺的行为，依法接受处理，并承担相应的责任。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        申请承诺人：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行业主管部门审核情况（自受理之日起10个工作日内）</w:t>
            </w:r>
          </w:p>
        </w:tc>
        <w:tc>
          <w:tcPr>
            <w:tcW w:w="5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初审人：          复核人：      盖章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人力资源社会保障部门对补贴信息公示情况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（不少于</w:t>
            </w: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  <w:r>
              <w:rPr>
                <w:rFonts w:ascii="Times New Roman" w:hAnsi="Times New Roman" w:eastAsia="仿宋_GB2312"/>
                <w:szCs w:val="21"/>
              </w:rPr>
              <w:t>个工作日）</w:t>
            </w:r>
          </w:p>
        </w:tc>
        <w:tc>
          <w:tcPr>
            <w:tcW w:w="5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619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年   月   日至     年    月   日在    省（市、县）人力资源和社会保障局官网进行公示，公示期    天，期间收到异议情况和处理情况：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人力资源社会保障部门审核意见</w:t>
            </w:r>
          </w:p>
        </w:tc>
        <w:tc>
          <w:tcPr>
            <w:tcW w:w="5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初审人：        复核人：    盖章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财政部门审核意见</w:t>
            </w:r>
          </w:p>
        </w:tc>
        <w:tc>
          <w:tcPr>
            <w:tcW w:w="5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初审人：        复核人：    盖章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资金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拨付</w:t>
            </w: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拨付时间</w:t>
            </w:r>
          </w:p>
        </w:tc>
        <w:tc>
          <w:tcPr>
            <w:tcW w:w="2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拨付金额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（万元）</w:t>
            </w: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华文仿宋"/>
                <w:szCs w:val="21"/>
              </w:rPr>
            </w:pPr>
          </w:p>
        </w:tc>
        <w:tc>
          <w:tcPr>
            <w:tcW w:w="48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资金来源（就业补助资金、失业保险基金、职业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技能提升行动资金等）</w:t>
            </w:r>
          </w:p>
        </w:tc>
        <w:tc>
          <w:tcPr>
            <w:tcW w:w="30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="Times New Roman" w:hAnsi="Times New Roman" w:eastAsia="仿宋_GB2312"/>
          <w:b/>
          <w:bCs/>
          <w:szCs w:val="21"/>
        </w:rPr>
      </w:pPr>
    </w:p>
    <w:p>
      <w:pPr>
        <w:spacing w:line="420" w:lineRule="exact"/>
        <w:jc w:val="left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bCs/>
          <w:szCs w:val="21"/>
        </w:rPr>
        <w:t>备注：</w:t>
      </w:r>
      <w:r>
        <w:rPr>
          <w:rFonts w:ascii="Times New Roman" w:hAnsi="Times New Roman" w:eastAsia="仿宋_GB2312"/>
          <w:szCs w:val="21"/>
        </w:rPr>
        <w:t>培训专业及批次较多的，可在此表相应栏目中添加</w:t>
      </w:r>
      <w:r>
        <w:rPr>
          <w:rFonts w:hint="eastAsia" w:ascii="Times New Roman" w:hAnsi="Times New Roman" w:eastAsia="仿宋_GB2312"/>
          <w:szCs w:val="21"/>
        </w:rPr>
        <w:t>；</w:t>
      </w:r>
      <w:r>
        <w:rPr>
          <w:rFonts w:ascii="Times New Roman" w:hAnsi="Times New Roman" w:eastAsia="仿宋_GB2312"/>
          <w:szCs w:val="21"/>
        </w:rPr>
        <w:t>评价机构、个人申请的，将培训</w:t>
      </w:r>
    </w:p>
    <w:p>
      <w:pPr>
        <w:spacing w:line="420" w:lineRule="exact"/>
        <w:ind w:firstLine="630" w:firstLineChars="300"/>
        <w:jc w:val="left"/>
        <w:rPr>
          <w:rFonts w:ascii="Times New Roman" w:hAnsi="Times New Roman"/>
        </w:rPr>
      </w:pPr>
      <w:r>
        <w:rPr>
          <w:rFonts w:ascii="Times New Roman" w:hAnsi="Times New Roman" w:eastAsia="仿宋_GB2312"/>
          <w:szCs w:val="21"/>
        </w:rPr>
        <w:t>机构栏目改为个人，仅填写此表涉及部分等基本信息。</w:t>
      </w:r>
    </w:p>
    <w:p>
      <w:pPr>
        <w:spacing w:line="600" w:lineRule="exact"/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WFmNDQ5N2Y1MGE0YTlmZGEzOWI2YWFhZDI1ODMifQ=="/>
  </w:docVars>
  <w:rsids>
    <w:rsidRoot w:val="0FE0355E"/>
    <w:rsid w:val="0FE0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2023-03-06T09:00:00Z</dcterms:created>
  <dc:creator>四驱小蜗牛</dc:creator>
  <cp:lastModifiedBy>四驱小蜗牛</cp:lastModifiedBy>
  <dcterms:modified xsi:type="dcterms:W3CDTF">2023-03-06T09:00:19Z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03883220F9DB4D71B0082AD5DAEF9C50</vt:lpwstr>
  </property>
</Properties>
</file>