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51"/>
        <w:gridCol w:w="587"/>
        <w:gridCol w:w="861"/>
        <w:gridCol w:w="532"/>
        <w:gridCol w:w="816"/>
        <w:gridCol w:w="495"/>
        <w:gridCol w:w="1157"/>
        <w:gridCol w:w="768"/>
        <w:gridCol w:w="506"/>
        <w:gridCol w:w="1062"/>
        <w:gridCol w:w="1381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74" w:type="dxa"/>
            <w:gridSpan w:val="13"/>
            <w:vAlign w:val="center"/>
          </w:tcPr>
          <w:p>
            <w:pPr>
              <w:widowControl w:val="0"/>
              <w:overflowPunct w:val="0"/>
              <w:spacing w:afterLines="5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eastAsia="黑体" w:cs="Times New Roman"/>
                <w:sz w:val="36"/>
                <w:szCs w:val="36"/>
              </w:rPr>
              <w:t>河南省工伤保险辅助器具配置（更换）核定表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9174" w:type="dxa"/>
            <w:gridSpan w:val="13"/>
            <w:vAlign w:val="center"/>
          </w:tcPr>
          <w:p>
            <w:pPr>
              <w:overflowPunct w:val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单位名称：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73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社会保障号</w:t>
            </w:r>
          </w:p>
        </w:tc>
        <w:tc>
          <w:tcPr>
            <w:tcW w:w="371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3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伤残   部位</w:t>
            </w:r>
          </w:p>
        </w:tc>
        <w:tc>
          <w:tcPr>
            <w:tcW w:w="3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配置辅助器具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确认书编号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首次配置时间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首次更换时间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上次更换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工伤建档   时间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99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批准异地往返城市</w:t>
            </w:r>
          </w:p>
        </w:tc>
        <w:tc>
          <w:tcPr>
            <w:tcW w:w="4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出发城市：           到达城市：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核准  类型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配置□     更换□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9174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劳动能力鉴定委员会确认的辅助器具配置项目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产品   名称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产品编号</w:t>
            </w: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主要部件和材料要求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最高支付限额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最低使用年限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6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174" w:type="dxa"/>
            <w:gridSpan w:val="13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根据《工伤保险辅助器具配置管理办法》等有关规定，本人或家属自愿选择的协议辅助器具配置机构为：。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9174" w:type="dxa"/>
            <w:gridSpan w:val="13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本人或家属签字：                         协议机构经办人 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174" w:type="dxa"/>
            <w:gridSpan w:val="13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ind w:firstLine="1470" w:firstLineChars="70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    月    日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用人   单位     意见</w:t>
            </w:r>
          </w:p>
        </w:tc>
        <w:tc>
          <w:tcPr>
            <w:tcW w:w="8330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30" w:type="dxa"/>
            <w:gridSpan w:val="12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adjustRightInd w:val="0"/>
              <w:snapToGrid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                                          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3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adjustRightInd w:val="0"/>
              <w:snapToGrid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经办人：                       审核人：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社会   保险   经办   机构   意见</w:t>
            </w:r>
          </w:p>
        </w:tc>
        <w:tc>
          <w:tcPr>
            <w:tcW w:w="8330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ind w:firstLine="420" w:firstLineChars="20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同意按确认的辅助器具项目配置或更换，所需费用按照《河南省工伤保险辅助器具配置目录》相关规定和本年度签订的《服务协议》的有关内容执行。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30" w:type="dxa"/>
            <w:gridSpan w:val="12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ind w:left="8190" w:hanging="8190" w:hangingChars="390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                                          (印章）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3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adjustRightInd w:val="0"/>
              <w:snapToGrid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经办人：                          审批人：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3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3165"/>
    <w:rsid w:val="31342C2D"/>
    <w:rsid w:val="405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