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lang w:val="en-US" w:eastAsia="zh-CN" w:bidi="ar-SA"/>
        </w:rPr>
        <w:t>济源示范区第一届职业技能大赛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lang w:val="en-US" w:eastAsia="zh-CN" w:bidi="ar-SA"/>
        </w:rPr>
        <w:t>其他人员报名条件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团长：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团长由各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单位主要负责人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担任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领队：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由各单位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负责竞赛管理的工作人员担任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竞赛督导员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：竞赛督导员由各单位从事竞赛工作的人员担任。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工作人员包括参赛联络员、技能展示联络员等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“技能展示”人员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技能展示人员随代表团报名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DCA974"/>
    <w:multiLevelType w:val="singleLevel"/>
    <w:tmpl w:val="88DCA974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ZWFmM2EwNWVmZmE3Y2U4YWQ4ZWMzYzNiNjY3MjQifQ=="/>
  </w:docVars>
  <w:rsids>
    <w:rsidRoot w:val="46107301"/>
    <w:rsid w:val="1169507D"/>
    <w:rsid w:val="255063BD"/>
    <w:rsid w:val="31716A86"/>
    <w:rsid w:val="333909C0"/>
    <w:rsid w:val="46107301"/>
    <w:rsid w:val="47203A91"/>
    <w:rsid w:val="5A7A7BFA"/>
    <w:rsid w:val="5C3916CB"/>
    <w:rsid w:val="7641097A"/>
    <w:rsid w:val="79F77CCE"/>
    <w:rsid w:val="7DF1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4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4</TotalTime>
  <ScaleCrop>false</ScaleCrop>
  <LinksUpToDate>false</LinksUpToDate>
  <CharactersWithSpaces>140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2023-02-16T01:32:00Z</dcterms:created>
  <dc:creator>四驱小蜗牛</dc:creator>
  <cp:lastModifiedBy>Administrator</cp:lastModifiedBy>
  <cp:lastPrinted>2023-03-06T08:57:24Z</cp:lastPrinted>
  <dcterms:modified xsi:type="dcterms:W3CDTF">2023-03-06T08:58:40Z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5E33E81D928D4FA995C68617431AE911</vt:lpwstr>
  </property>
</Properties>
</file>