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7"/>
        <w:spacing w:line="0" w:lineRule="atLeast"/>
        <w:jc w:val="center"/>
        <w:rPr>
          <w:rFonts w:eastAsia="方正小标宋简体"/>
          <w:sz w:val="44"/>
          <w:szCs w:val="44"/>
        </w:rPr>
      </w:pPr>
    </w:p>
    <w:p>
      <w:pPr>
        <w:pStyle w:val="7"/>
        <w:spacing w:line="0" w:lineRule="atLeast"/>
        <w:jc w:val="center"/>
        <w:rPr>
          <w:rFonts w:eastAsia="方正小标宋简体"/>
          <w:sz w:val="44"/>
          <w:szCs w:val="44"/>
        </w:rPr>
      </w:pPr>
    </w:p>
    <w:p>
      <w:pPr>
        <w:pStyle w:val="7"/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济源示范区开展</w:t>
      </w:r>
      <w:r>
        <w:rPr>
          <w:rFonts w:eastAsia="方正小标宋简体"/>
          <w:sz w:val="44"/>
          <w:szCs w:val="44"/>
        </w:rPr>
        <w:t>新型学徒制</w:t>
      </w:r>
      <w:r>
        <w:rPr>
          <w:rFonts w:hint="eastAsia" w:eastAsia="方正小标宋简体"/>
          <w:sz w:val="44"/>
          <w:szCs w:val="44"/>
        </w:rPr>
        <w:t>培训</w:t>
      </w:r>
    </w:p>
    <w:p>
      <w:pPr>
        <w:pStyle w:val="7"/>
        <w:spacing w:line="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企业备案申请表</w:t>
      </w: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pacing w:line="600" w:lineRule="exact"/>
        <w:ind w:left="424" w:leftChars="202" w:firstLine="377" w:firstLineChars="118"/>
        <w:rPr>
          <w:rFonts w:eastAsia="方正仿宋简体"/>
          <w:u w:val="single"/>
        </w:rPr>
      </w:pP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pacing w:line="600" w:lineRule="exact"/>
        <w:ind w:left="424" w:leftChars="202" w:firstLine="640" w:firstLineChars="200"/>
        <w:jc w:val="left"/>
        <w:rPr>
          <w:rFonts w:eastAsia="方正仿宋简体"/>
        </w:rPr>
      </w:pPr>
    </w:p>
    <w:p>
      <w:pPr>
        <w:pStyle w:val="7"/>
        <w:spacing w:line="600" w:lineRule="exact"/>
        <w:ind w:firstLine="960" w:firstLineChars="300"/>
        <w:jc w:val="left"/>
        <w:rPr>
          <w:u w:val="single"/>
        </w:rPr>
      </w:pPr>
      <w:r>
        <w:t>企业名称：</w:t>
      </w:r>
    </w:p>
    <w:p>
      <w:pPr>
        <w:pStyle w:val="7"/>
        <w:spacing w:line="600" w:lineRule="exact"/>
        <w:ind w:firstLine="640" w:firstLineChars="200"/>
        <w:jc w:val="left"/>
      </w:pPr>
    </w:p>
    <w:p>
      <w:pPr>
        <w:pStyle w:val="7"/>
        <w:spacing w:line="600" w:lineRule="exact"/>
        <w:ind w:firstLine="960" w:firstLineChars="300"/>
        <w:jc w:val="left"/>
      </w:pPr>
      <w:r>
        <w:t>企业地址</w:t>
      </w:r>
      <w:r>
        <w:rPr>
          <w:rFonts w:hint="eastAsia"/>
        </w:rPr>
        <w:t>：</w:t>
      </w:r>
    </w:p>
    <w:p>
      <w:pPr>
        <w:pStyle w:val="7"/>
        <w:spacing w:line="600" w:lineRule="exact"/>
        <w:ind w:firstLine="960" w:firstLineChars="300"/>
        <w:jc w:val="left"/>
      </w:pPr>
    </w:p>
    <w:p>
      <w:pPr>
        <w:pStyle w:val="7"/>
        <w:spacing w:line="600" w:lineRule="exact"/>
        <w:ind w:firstLine="960" w:firstLineChars="300"/>
        <w:jc w:val="left"/>
      </w:pPr>
      <w:r>
        <w:rPr>
          <w:rFonts w:hint="eastAsia"/>
        </w:rPr>
        <w:t>申请日期：           年          月         日</w:t>
      </w:r>
    </w:p>
    <w:p>
      <w:pPr>
        <w:pStyle w:val="7"/>
        <w:spacing w:line="600" w:lineRule="exact"/>
        <w:rPr>
          <w:rFonts w:eastAsia="方正仿宋简体"/>
        </w:rPr>
      </w:pPr>
    </w:p>
    <w:p>
      <w:pPr>
        <w:pStyle w:val="7"/>
        <w:snapToGrid w:val="0"/>
        <w:spacing w:line="600" w:lineRule="exact"/>
        <w:rPr>
          <w:rFonts w:eastAsia="方正仿宋简体"/>
        </w:rPr>
      </w:pPr>
    </w:p>
    <w:p>
      <w:pPr>
        <w:pStyle w:val="7"/>
        <w:snapToGrid w:val="0"/>
        <w:spacing w:line="600" w:lineRule="exact"/>
        <w:rPr>
          <w:rFonts w:eastAsia="方正仿宋简体"/>
        </w:rPr>
      </w:pPr>
    </w:p>
    <w:p>
      <w:pPr>
        <w:pStyle w:val="7"/>
        <w:snapToGrid w:val="0"/>
        <w:spacing w:line="600" w:lineRule="exact"/>
        <w:rPr>
          <w:rFonts w:eastAsia="方正仿宋简体"/>
        </w:rPr>
      </w:pPr>
    </w:p>
    <w:p>
      <w:pPr>
        <w:pStyle w:val="7"/>
        <w:snapToGrid w:val="0"/>
        <w:spacing w:line="600" w:lineRule="exact"/>
        <w:jc w:val="center"/>
        <w:rPr>
          <w:rFonts w:eastAsia="楷体_GB2312"/>
        </w:rPr>
      </w:pPr>
      <w:r>
        <w:rPr>
          <w:rFonts w:hint="eastAsia" w:eastAsia="楷体_GB2312"/>
        </w:rPr>
        <w:t>济源示范区</w:t>
      </w:r>
      <w:r>
        <w:rPr>
          <w:rFonts w:eastAsia="楷体_GB2312"/>
        </w:rPr>
        <w:t>人力资源和社会保障局制</w:t>
      </w:r>
    </w:p>
    <w:p>
      <w:pPr>
        <w:pStyle w:val="7"/>
        <w:snapToGrid w:val="0"/>
        <w:spacing w:line="600" w:lineRule="exact"/>
        <w:jc w:val="center"/>
        <w:rPr>
          <w:rFonts w:eastAsia="楷体_GB2312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填  写  要  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1．本申报表由申报新型学徒制的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企业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填写。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2．统计数据的截止日期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2022年12月31日。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3．请用A4纸双面打印，每份申报表单独装订，不另单做封皮和装裱。</w:t>
      </w:r>
    </w:p>
    <w:p>
      <w:pPr>
        <w:widowControl/>
        <w:shd w:val="clear" w:color="auto" w:fill="FFFFFF"/>
        <w:spacing w:before="100" w:beforeAutospacing="1" w:after="100" w:afterAutospacing="1" w:line="580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ascii="Times New Roman" w:hAnsi="Times New Roman" w:eastAsia="方正仿宋简体"/>
        </w:rPr>
        <w:br w:type="page"/>
      </w:r>
      <w:r>
        <w:rPr>
          <w:rFonts w:hint="eastAsia" w:ascii="黑体" w:hAnsi="黑体" w:eastAsia="黑体" w:cs="宋体"/>
          <w:color w:val="000000"/>
          <w:sz w:val="30"/>
          <w:szCs w:val="30"/>
        </w:rPr>
        <w:t>一、开展企业基本情况</w:t>
      </w:r>
    </w:p>
    <w:tbl>
      <w:tblPr>
        <w:tblStyle w:val="4"/>
        <w:tblW w:w="9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56"/>
        <w:gridCol w:w="151"/>
        <w:gridCol w:w="699"/>
        <w:gridCol w:w="477"/>
        <w:gridCol w:w="264"/>
        <w:gridCol w:w="984"/>
        <w:gridCol w:w="1272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企业名称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企业地址</w:t>
            </w:r>
          </w:p>
        </w:tc>
        <w:tc>
          <w:tcPr>
            <w:tcW w:w="3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统一社会信用代码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法定代表人</w:t>
            </w:r>
          </w:p>
        </w:tc>
        <w:tc>
          <w:tcPr>
            <w:tcW w:w="3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培训负责人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邮箱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类型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□国有企业 □集体企业 □私营企业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企业经营范围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企业规模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主营业务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职工总数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技能岗位职工人数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是否实施技能人才自主评价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企业培训体系建设情况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点说明企业职工培训制度（提供企业导师、培训、薪酬、经费保障、设备管理、档案管理等管理制度）、培训场地（提供图片）、实训设备（提供实训设备清单）、上一年度企业职工教育经费使用情况。可加页。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8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合作院校情况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二、培养计划</w:t>
      </w:r>
    </w:p>
    <w:tbl>
      <w:tblPr>
        <w:tblStyle w:val="4"/>
        <w:tblpPr w:leftFromText="180" w:rightFromText="180" w:vertAnchor="text" w:horzAnchor="margin" w:tblpXSpec="left" w:tblpY="174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8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（一）培养工种：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（二）培养等级：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（三）培养人数：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（四）培训内容：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（五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 w:val="24"/>
              </w:rPr>
              <w:t>）培训大纲：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（六）培训计划：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FF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（七）培训进度安排：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 w:val="24"/>
              </w:rPr>
              <w:t>（按培训计划要求，每月月底上报下月的培训计划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FF"/>
                <w:sz w:val="24"/>
              </w:rPr>
              <w:t>需安排具体培训时间及地点，培养过程中如需改变，变更之日提前三天向管理部门进行备案）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（八）培训师资简介：</w:t>
            </w:r>
          </w:p>
          <w:tbl>
            <w:tblPr>
              <w:tblStyle w:val="4"/>
              <w:tblW w:w="82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5"/>
              <w:gridCol w:w="1755"/>
              <w:gridCol w:w="690"/>
              <w:gridCol w:w="1245"/>
              <w:gridCol w:w="1905"/>
              <w:gridCol w:w="10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5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培训机构教师</w:t>
                  </w: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职称/职业资格</w:t>
                  </w:r>
                </w:p>
              </w:tc>
              <w:tc>
                <w:tcPr>
                  <w:tcW w:w="690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级别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企业导师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岗位/职业资格</w:t>
                  </w:r>
                </w:p>
              </w:tc>
              <w:tc>
                <w:tcPr>
                  <w:tcW w:w="1095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2"/>
                      <w:szCs w:val="22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58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>
                  <w:pPr>
                    <w:spacing w:line="400" w:lineRule="atLeast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注：1.师资证书及相关证明文件见附件。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2</w:t>
            </w:r>
            <w:r>
              <w:rPr>
                <w:rFonts w:hint="eastAsia" w:ascii="仿宋_GB2312" w:hAnsi="宋体" w:eastAsia="仿宋_GB2312" w:cs="宋体"/>
                <w:sz w:val="24"/>
              </w:rPr>
              <w:t>.包括已经确定的企业导师名单、合作院校师资情况。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（九）培训教材：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（十）考核评价方案：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（十一）预期成果和效果：</w:t>
            </w: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三、工作保障</w:t>
      </w:r>
    </w:p>
    <w:tbl>
      <w:tblPr>
        <w:tblStyle w:val="4"/>
        <w:tblW w:w="9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1" w:hRule="atLeast"/>
          <w:jc w:val="center"/>
        </w:trPr>
        <w:tc>
          <w:tcPr>
            <w:tcW w:w="9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保障措施（包括设备、人员、经费投入、培训时间及其它保障措施，可附有关文件）。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可加页。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（一）场地设备保障：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（二）培训人员保障：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（三）经费投入保障：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（四）培训时间保障：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（五）其他保障（安全、环保等）：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声明</w:t>
            </w: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9" w:lineRule="exact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公司自愿提出申请，已阅读并明了企业新型学徒制补贴备案的有关事项说明，承诺本申请表所填内容准确无误，所提交的全部材料真实有效。如因提供虚假、伪造信息或隐瞒真实信息而造成的一切后果自行承担。</w:t>
            </w:r>
          </w:p>
          <w:p>
            <w:pPr>
              <w:spacing w:line="579" w:lineRule="exact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法定代表人（签名）：       （盖章）</w:t>
            </w:r>
          </w:p>
          <w:p>
            <w:pPr>
              <w:spacing w:line="579" w:lineRule="exact"/>
              <w:ind w:firstLine="560" w:firstLineChars="20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受理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位审核意见</w:t>
            </w:r>
          </w:p>
        </w:tc>
        <w:tc>
          <w:tcPr>
            <w:tcW w:w="8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9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依据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《河南省全面推行企业新型学徒制实施办法（试行）》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18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条，同意备案。</w:t>
            </w:r>
          </w:p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pStyle w:val="8"/>
        <w:rPr>
          <w:rFonts w:ascii="仿宋" w:hAnsi="仿宋" w:eastAsia="仿宋"/>
          <w:sz w:val="28"/>
          <w:szCs w:val="28"/>
        </w:rPr>
      </w:pPr>
    </w:p>
    <w:sectPr>
      <w:pgSz w:w="11906" w:h="16838"/>
      <w:pgMar w:top="1304" w:right="1134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VjZWFmM2EwNWVmZmE3Y2U4YWQ4ZWMzYzNiNjY3MjQifQ=="/>
  </w:docVars>
  <w:rsids>
    <w:rsidRoot w:val="00000000"/>
    <w:rsid w:val="076935DE"/>
    <w:rsid w:val="1E347610"/>
    <w:rsid w:val="24301509"/>
    <w:rsid w:val="28AD1D1C"/>
    <w:rsid w:val="42111E62"/>
    <w:rsid w:val="5DCC3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880</Words>
  <Characters>889</Characters>
  <Lines>8</Lines>
  <Paragraphs>2</Paragraphs>
  <TotalTime>3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2019-03-20T06:37:00Z</dcterms:created>
  <dc:creator>胖哥1402919983</dc:creator>
  <cp:lastModifiedBy>Administrator</cp:lastModifiedBy>
  <dcterms:modified xsi:type="dcterms:W3CDTF">2023-02-15T00:07:11Z</dcterms:modified>
  <dc:title> 济源市开展新型学徒制培训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3695A0C152B54BCC845BDF19C4817462</vt:lpwstr>
  </property>
</Properties>
</file>